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FC980" w14:textId="1E4A6EA6" w:rsidR="00E26F29" w:rsidRDefault="00494778" w:rsidP="007E22B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7030A0"/>
          <w:sz w:val="44"/>
          <w:szCs w:val="44"/>
        </w:rPr>
      </w:pPr>
      <w:r>
        <w:rPr>
          <w:rFonts w:ascii="Arial" w:hAnsi="Arial" w:cs="Arial"/>
          <w:b/>
          <w:color w:val="7030A0"/>
          <w:sz w:val="44"/>
          <w:szCs w:val="44"/>
        </w:rPr>
        <w:t>BLENDED INTENSIVE PROGRAM</w:t>
      </w:r>
      <w:r w:rsidR="00146EC1">
        <w:rPr>
          <w:rFonts w:ascii="Arial" w:hAnsi="Arial" w:cs="Arial"/>
          <w:b/>
          <w:color w:val="7030A0"/>
          <w:sz w:val="44"/>
          <w:szCs w:val="44"/>
        </w:rPr>
        <w:t>ME</w:t>
      </w:r>
      <w:r>
        <w:rPr>
          <w:rFonts w:ascii="Arial" w:hAnsi="Arial" w:cs="Arial"/>
          <w:b/>
          <w:color w:val="7030A0"/>
          <w:sz w:val="44"/>
          <w:szCs w:val="44"/>
        </w:rPr>
        <w:t xml:space="preserve"> (</w:t>
      </w:r>
      <w:r w:rsidR="00E26F29" w:rsidRPr="00EA6D41">
        <w:rPr>
          <w:rFonts w:ascii="Arial" w:hAnsi="Arial" w:cs="Arial"/>
          <w:b/>
          <w:color w:val="7030A0"/>
          <w:sz w:val="44"/>
          <w:szCs w:val="44"/>
        </w:rPr>
        <w:t>BIP</w:t>
      </w:r>
      <w:r>
        <w:rPr>
          <w:rFonts w:ascii="Arial" w:hAnsi="Arial" w:cs="Arial"/>
          <w:b/>
          <w:color w:val="7030A0"/>
          <w:sz w:val="44"/>
          <w:szCs w:val="44"/>
        </w:rPr>
        <w:t>)</w:t>
      </w:r>
    </w:p>
    <w:p w14:paraId="14804F11" w14:textId="39C95416" w:rsidR="00C518D2" w:rsidRPr="004D7425" w:rsidRDefault="004D7425" w:rsidP="007E22B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7030A0"/>
          <w:sz w:val="44"/>
          <w:szCs w:val="44"/>
        </w:rPr>
      </w:pPr>
      <w:r w:rsidRPr="004D7425">
        <w:rPr>
          <w:rFonts w:ascii="Arial" w:hAnsi="Arial" w:cs="Arial"/>
          <w:b/>
          <w:color w:val="7030A0"/>
          <w:sz w:val="44"/>
          <w:szCs w:val="44"/>
        </w:rPr>
        <w:t xml:space="preserve">SM - </w:t>
      </w:r>
      <w:r w:rsidR="00C518D2" w:rsidRPr="004D7425">
        <w:rPr>
          <w:rFonts w:ascii="Arial" w:hAnsi="Arial" w:cs="Arial"/>
          <w:b/>
          <w:color w:val="7030A0"/>
          <w:sz w:val="44"/>
          <w:szCs w:val="44"/>
        </w:rPr>
        <w:t>SUSTAINABLE MATERIALS</w:t>
      </w:r>
    </w:p>
    <w:p w14:paraId="3052CE1C" w14:textId="4F305317" w:rsidR="009735D7" w:rsidRPr="004D7425" w:rsidRDefault="00C518D2" w:rsidP="004D742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44"/>
          <w:szCs w:val="44"/>
        </w:rPr>
      </w:pPr>
      <w:r w:rsidRPr="009735D7">
        <w:rPr>
          <w:rFonts w:ascii="Arial" w:hAnsi="Arial" w:cs="Arial"/>
          <w:b/>
          <w:sz w:val="44"/>
          <w:szCs w:val="44"/>
        </w:rPr>
        <w:t>TIMISOARA 2024</w:t>
      </w:r>
    </w:p>
    <w:p w14:paraId="0A4A7C9E" w14:textId="7BAB9D77" w:rsidR="00C518D2" w:rsidRPr="009735D7" w:rsidRDefault="00C518D2" w:rsidP="007E22B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14:paraId="12471DA2" w14:textId="77777777" w:rsidR="004D7425" w:rsidRDefault="00E26F29" w:rsidP="004D742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9735D7">
        <w:rPr>
          <w:rFonts w:ascii="Arial" w:hAnsi="Arial" w:cs="Arial"/>
        </w:rPr>
        <w:t xml:space="preserve">In addition to </w:t>
      </w:r>
      <w:r w:rsidR="004D7425">
        <w:rPr>
          <w:rFonts w:ascii="Arial" w:hAnsi="Arial" w:cs="Arial"/>
        </w:rPr>
        <w:t xml:space="preserve">helping students </w:t>
      </w:r>
      <w:r w:rsidRPr="009735D7">
        <w:rPr>
          <w:rFonts w:ascii="Arial" w:hAnsi="Arial" w:cs="Arial"/>
        </w:rPr>
        <w:t>learn</w:t>
      </w:r>
      <w:r w:rsidR="004D7425">
        <w:rPr>
          <w:rFonts w:ascii="Arial" w:hAnsi="Arial" w:cs="Arial"/>
        </w:rPr>
        <w:t xml:space="preserve"> </w:t>
      </w:r>
      <w:r w:rsidRPr="009735D7">
        <w:rPr>
          <w:rFonts w:ascii="Arial" w:hAnsi="Arial" w:cs="Arial"/>
        </w:rPr>
        <w:t xml:space="preserve">to work in teams and </w:t>
      </w:r>
      <w:r w:rsidR="004D7425">
        <w:rPr>
          <w:rFonts w:ascii="Arial" w:hAnsi="Arial" w:cs="Arial"/>
        </w:rPr>
        <w:t xml:space="preserve">in </w:t>
      </w:r>
      <w:r w:rsidRPr="009735D7">
        <w:rPr>
          <w:rFonts w:ascii="Arial" w:hAnsi="Arial" w:cs="Arial"/>
        </w:rPr>
        <w:t xml:space="preserve">multicultural environments, the richness of the BIP lies in the fact that </w:t>
      </w:r>
      <w:r w:rsidR="004071EA">
        <w:rPr>
          <w:rFonts w:ascii="Arial" w:hAnsi="Arial" w:cs="Arial"/>
        </w:rPr>
        <w:t>it</w:t>
      </w:r>
      <w:r w:rsidRPr="009735D7">
        <w:rPr>
          <w:rFonts w:ascii="Arial" w:hAnsi="Arial" w:cs="Arial"/>
        </w:rPr>
        <w:t xml:space="preserve"> address</w:t>
      </w:r>
      <w:r w:rsidR="004071EA">
        <w:rPr>
          <w:rFonts w:ascii="Arial" w:hAnsi="Arial" w:cs="Arial"/>
        </w:rPr>
        <w:t>es</w:t>
      </w:r>
      <w:r w:rsidRPr="009735D7">
        <w:rPr>
          <w:rFonts w:ascii="Arial" w:hAnsi="Arial" w:cs="Arial"/>
        </w:rPr>
        <w:t xml:space="preserve"> topics of </w:t>
      </w:r>
      <w:r w:rsidR="004071EA">
        <w:rPr>
          <w:rFonts w:ascii="Arial" w:hAnsi="Arial" w:cs="Arial"/>
        </w:rPr>
        <w:t>an</w:t>
      </w:r>
      <w:r w:rsidRPr="009735D7">
        <w:rPr>
          <w:rFonts w:ascii="Arial" w:hAnsi="Arial" w:cs="Arial"/>
        </w:rPr>
        <w:t xml:space="preserve"> innovative nature.</w:t>
      </w:r>
      <w:r w:rsidR="004D7425">
        <w:rPr>
          <w:rFonts w:ascii="Arial" w:hAnsi="Arial" w:cs="Arial"/>
        </w:rPr>
        <w:t xml:space="preserve"> </w:t>
      </w:r>
      <w:r w:rsidRPr="009735D7">
        <w:rPr>
          <w:rFonts w:ascii="Arial" w:hAnsi="Arial" w:cs="Arial"/>
        </w:rPr>
        <w:t>Lasting 15 days, th</w:t>
      </w:r>
      <w:r w:rsidR="004071EA">
        <w:rPr>
          <w:rFonts w:ascii="Arial" w:hAnsi="Arial" w:cs="Arial"/>
        </w:rPr>
        <w:t>is BIP</w:t>
      </w:r>
      <w:r w:rsidRPr="009735D7">
        <w:rPr>
          <w:rFonts w:ascii="Arial" w:hAnsi="Arial" w:cs="Arial"/>
        </w:rPr>
        <w:t xml:space="preserve"> ha</w:t>
      </w:r>
      <w:r w:rsidR="004071EA">
        <w:rPr>
          <w:rFonts w:ascii="Arial" w:hAnsi="Arial" w:cs="Arial"/>
        </w:rPr>
        <w:t>s</w:t>
      </w:r>
      <w:r w:rsidRPr="009735D7">
        <w:rPr>
          <w:rFonts w:ascii="Arial" w:hAnsi="Arial" w:cs="Arial"/>
        </w:rPr>
        <w:t xml:space="preserve"> a workload of eight hours a day, which include theoretical and practical classes, workshops and visits to laboratories and companies. </w:t>
      </w:r>
    </w:p>
    <w:p w14:paraId="75AE9379" w14:textId="77777777" w:rsidR="004D7425" w:rsidRDefault="004D7425" w:rsidP="004D742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372BD98D" w14:textId="6AF219A0" w:rsidR="004D7425" w:rsidRPr="009735D7" w:rsidRDefault="004D7425" w:rsidP="004D742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9735D7">
        <w:rPr>
          <w:rFonts w:ascii="Arial" w:hAnsi="Arial" w:cs="Arial"/>
        </w:rPr>
        <w:t xml:space="preserve">The lectures will be about sustainable materials in </w:t>
      </w:r>
      <w:proofErr w:type="gramStart"/>
      <w:r w:rsidRPr="009735D7">
        <w:rPr>
          <w:rFonts w:ascii="Arial" w:hAnsi="Arial" w:cs="Arial"/>
        </w:rPr>
        <w:t>according</w:t>
      </w:r>
      <w:proofErr w:type="gramEnd"/>
      <w:r w:rsidRPr="009735D7">
        <w:rPr>
          <w:rFonts w:ascii="Arial" w:hAnsi="Arial" w:cs="Arial"/>
        </w:rPr>
        <w:t xml:space="preserve"> with the requests </w:t>
      </w:r>
      <w:r>
        <w:rPr>
          <w:rFonts w:ascii="Arial" w:hAnsi="Arial" w:cs="Arial"/>
        </w:rPr>
        <w:t>and</w:t>
      </w:r>
      <w:r w:rsidRPr="009735D7">
        <w:rPr>
          <w:rFonts w:ascii="Arial" w:hAnsi="Arial" w:cs="Arial"/>
        </w:rPr>
        <w:t xml:space="preserve"> recommendation</w:t>
      </w:r>
      <w:r>
        <w:rPr>
          <w:rFonts w:ascii="Arial" w:hAnsi="Arial" w:cs="Arial"/>
        </w:rPr>
        <w:t>s</w:t>
      </w:r>
      <w:r w:rsidRPr="009735D7">
        <w:rPr>
          <w:rFonts w:ascii="Arial" w:hAnsi="Arial" w:cs="Arial"/>
        </w:rPr>
        <w:t xml:space="preserve"> of</w:t>
      </w:r>
      <w:r>
        <w:rPr>
          <w:rFonts w:ascii="Arial" w:hAnsi="Arial" w:cs="Arial"/>
        </w:rPr>
        <w:t xml:space="preserve"> the</w:t>
      </w:r>
      <w:r w:rsidRPr="009735D7">
        <w:rPr>
          <w:rFonts w:ascii="Arial" w:hAnsi="Arial" w:cs="Arial"/>
        </w:rPr>
        <w:t xml:space="preserve"> European Union. </w:t>
      </w:r>
      <w:r>
        <w:rPr>
          <w:rFonts w:ascii="Arial" w:hAnsi="Arial" w:cs="Arial"/>
        </w:rPr>
        <w:t>Similar projects</w:t>
      </w:r>
      <w:r w:rsidRPr="009735D7">
        <w:rPr>
          <w:rFonts w:ascii="Arial" w:hAnsi="Arial" w:cs="Arial"/>
        </w:rPr>
        <w:t xml:space="preserve"> have produced excellent results at an academic and scientific level.</w:t>
      </w:r>
      <w:r>
        <w:rPr>
          <w:rFonts w:ascii="Arial" w:hAnsi="Arial" w:cs="Arial"/>
        </w:rPr>
        <w:t xml:space="preserve"> On successful completion of the </w:t>
      </w:r>
      <w:proofErr w:type="spellStart"/>
      <w:r>
        <w:rPr>
          <w:rFonts w:ascii="Arial" w:hAnsi="Arial" w:cs="Arial"/>
        </w:rPr>
        <w:t>programme</w:t>
      </w:r>
      <w:proofErr w:type="spellEnd"/>
      <w:r>
        <w:rPr>
          <w:rFonts w:ascii="Arial" w:hAnsi="Arial" w:cs="Arial"/>
        </w:rPr>
        <w:t xml:space="preserve"> the students will be awarded 3 ECTS. </w:t>
      </w:r>
    </w:p>
    <w:p w14:paraId="4C414291" w14:textId="77777777" w:rsidR="00B03135" w:rsidRPr="009735D7" w:rsidRDefault="00B03135" w:rsidP="00B031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A39C99" w14:textId="4CA51D97" w:rsidR="00B03135" w:rsidRPr="009735D7" w:rsidRDefault="00B03135" w:rsidP="00B0313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735D7">
        <w:rPr>
          <w:rFonts w:ascii="Arial" w:hAnsi="Arial" w:cs="Arial"/>
          <w:b/>
          <w:bCs/>
          <w:sz w:val="24"/>
          <w:szCs w:val="24"/>
        </w:rPr>
        <w:t xml:space="preserve">Projects </w:t>
      </w:r>
    </w:p>
    <w:p w14:paraId="68A8AA1B" w14:textId="1769C17B" w:rsidR="00B03135" w:rsidRPr="009735D7" w:rsidRDefault="00F1652B" w:rsidP="00B0313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accord</w:t>
      </w:r>
      <w:r w:rsidR="004071EA">
        <w:rPr>
          <w:rFonts w:ascii="Arial" w:hAnsi="Arial" w:cs="Arial"/>
          <w:sz w:val="24"/>
          <w:szCs w:val="24"/>
        </w:rPr>
        <w:t>ance</w:t>
      </w:r>
      <w:r>
        <w:rPr>
          <w:rFonts w:ascii="Arial" w:hAnsi="Arial" w:cs="Arial"/>
          <w:sz w:val="24"/>
          <w:szCs w:val="24"/>
        </w:rPr>
        <w:t xml:space="preserve"> with </w:t>
      </w:r>
      <w:r w:rsidR="004071EA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lecture themes, the projects will have practical determinations on materials, realized in laboratories.</w:t>
      </w:r>
      <w:r w:rsidR="004D7425">
        <w:rPr>
          <w:rFonts w:ascii="Arial" w:hAnsi="Arial" w:cs="Arial"/>
          <w:sz w:val="24"/>
          <w:szCs w:val="24"/>
        </w:rPr>
        <w:t xml:space="preserve"> </w:t>
      </w:r>
      <w:r w:rsidR="00B03135" w:rsidRPr="009735D7">
        <w:rPr>
          <w:rFonts w:ascii="Arial" w:hAnsi="Arial" w:cs="Arial"/>
          <w:sz w:val="24"/>
          <w:szCs w:val="24"/>
        </w:rPr>
        <w:t xml:space="preserve">The samples </w:t>
      </w:r>
      <w:r>
        <w:rPr>
          <w:rFonts w:ascii="Arial" w:hAnsi="Arial" w:cs="Arial"/>
          <w:sz w:val="24"/>
          <w:szCs w:val="24"/>
        </w:rPr>
        <w:t xml:space="preserve">for testing </w:t>
      </w:r>
      <w:r w:rsidR="00B03135" w:rsidRPr="009735D7">
        <w:rPr>
          <w:rFonts w:ascii="Arial" w:hAnsi="Arial" w:cs="Arial"/>
          <w:sz w:val="24"/>
          <w:szCs w:val="24"/>
        </w:rPr>
        <w:t xml:space="preserve">will be made in the </w:t>
      </w:r>
      <w:r w:rsidR="004D7425">
        <w:rPr>
          <w:rFonts w:ascii="Arial" w:hAnsi="Arial" w:cs="Arial"/>
          <w:sz w:val="24"/>
          <w:szCs w:val="24"/>
        </w:rPr>
        <w:t xml:space="preserve">consortium </w:t>
      </w:r>
      <w:r w:rsidR="00B03135" w:rsidRPr="009735D7">
        <w:rPr>
          <w:rFonts w:ascii="Arial" w:hAnsi="Arial" w:cs="Arial"/>
          <w:sz w:val="24"/>
          <w:szCs w:val="24"/>
        </w:rPr>
        <w:t>partners university laborator</w:t>
      </w:r>
      <w:r w:rsidR="004D7425">
        <w:rPr>
          <w:rFonts w:ascii="Arial" w:hAnsi="Arial" w:cs="Arial"/>
          <w:sz w:val="24"/>
          <w:szCs w:val="24"/>
        </w:rPr>
        <w:t>ies</w:t>
      </w:r>
      <w:r w:rsidR="00B03135" w:rsidRPr="009735D7">
        <w:rPr>
          <w:rFonts w:ascii="Arial" w:hAnsi="Arial" w:cs="Arial"/>
          <w:sz w:val="24"/>
          <w:szCs w:val="24"/>
        </w:rPr>
        <w:t xml:space="preserve"> and tested in Timisoara.</w:t>
      </w:r>
    </w:p>
    <w:p w14:paraId="79D13DAE" w14:textId="77777777" w:rsidR="00D523D7" w:rsidRPr="009735D7" w:rsidRDefault="00D523D7" w:rsidP="007E22B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897B73" w14:textId="4F357924" w:rsidR="007E22B5" w:rsidRPr="007E22B5" w:rsidRDefault="007E22B5" w:rsidP="007E22B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E22B5">
        <w:rPr>
          <w:rFonts w:ascii="Arial" w:hAnsi="Arial" w:cs="Arial"/>
          <w:b/>
          <w:bCs/>
          <w:sz w:val="24"/>
          <w:szCs w:val="24"/>
        </w:rPr>
        <w:t>BIP period:</w:t>
      </w:r>
    </w:p>
    <w:p w14:paraId="1D519078" w14:textId="77777777" w:rsidR="007E22B5" w:rsidRPr="007E22B5" w:rsidRDefault="007E22B5" w:rsidP="007E22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22B5">
        <w:rPr>
          <w:rFonts w:ascii="Arial" w:hAnsi="Arial" w:cs="Arial"/>
          <w:sz w:val="24"/>
          <w:szCs w:val="24"/>
        </w:rPr>
        <w:t>The BIP Project will be realized in 3 steps:</w:t>
      </w:r>
    </w:p>
    <w:p w14:paraId="5D200D14" w14:textId="4E731A34" w:rsidR="007E22B5" w:rsidRPr="007E22B5" w:rsidRDefault="007E22B5" w:rsidP="007E22B5">
      <w:pPr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7E22B5">
        <w:rPr>
          <w:rFonts w:ascii="Arial" w:hAnsi="Arial" w:cs="Arial"/>
          <w:sz w:val="24"/>
          <w:szCs w:val="24"/>
        </w:rPr>
        <w:t>online 1</w:t>
      </w:r>
      <w:r w:rsidR="004D7425">
        <w:rPr>
          <w:rFonts w:ascii="Arial" w:hAnsi="Arial" w:cs="Arial"/>
          <w:sz w:val="24"/>
          <w:szCs w:val="24"/>
        </w:rPr>
        <w:t xml:space="preserve"> (Zoom)</w:t>
      </w:r>
      <w:r w:rsidRPr="009735D7">
        <w:rPr>
          <w:rFonts w:ascii="Arial" w:hAnsi="Arial" w:cs="Arial"/>
          <w:sz w:val="24"/>
          <w:szCs w:val="24"/>
        </w:rPr>
        <w:t xml:space="preserve">: 15 March – 12 </w:t>
      </w:r>
      <w:proofErr w:type="gramStart"/>
      <w:r w:rsidRPr="009735D7">
        <w:rPr>
          <w:rFonts w:ascii="Arial" w:hAnsi="Arial" w:cs="Arial"/>
          <w:sz w:val="24"/>
          <w:szCs w:val="24"/>
        </w:rPr>
        <w:t>April</w:t>
      </w:r>
      <w:r w:rsidRPr="007E22B5">
        <w:rPr>
          <w:rFonts w:ascii="Arial" w:hAnsi="Arial" w:cs="Arial"/>
          <w:sz w:val="24"/>
          <w:szCs w:val="24"/>
        </w:rPr>
        <w:t>;</w:t>
      </w:r>
      <w:proofErr w:type="gramEnd"/>
    </w:p>
    <w:p w14:paraId="31A2AF07" w14:textId="6CE86C3D" w:rsidR="007E22B5" w:rsidRPr="007E22B5" w:rsidRDefault="007E22B5" w:rsidP="007E22B5">
      <w:pPr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5D7">
        <w:rPr>
          <w:rFonts w:ascii="Arial" w:hAnsi="Arial" w:cs="Arial"/>
          <w:sz w:val="24"/>
          <w:szCs w:val="24"/>
        </w:rPr>
        <w:t>live/face-to-face</w:t>
      </w:r>
      <w:r w:rsidRPr="007E22B5">
        <w:rPr>
          <w:rFonts w:ascii="Arial" w:hAnsi="Arial" w:cs="Arial"/>
          <w:sz w:val="24"/>
          <w:szCs w:val="24"/>
        </w:rPr>
        <w:t xml:space="preserve"> in Timisoara (Romania)</w:t>
      </w:r>
      <w:r w:rsidRPr="009735D7">
        <w:rPr>
          <w:rFonts w:ascii="Arial" w:hAnsi="Arial" w:cs="Arial"/>
          <w:sz w:val="24"/>
          <w:szCs w:val="24"/>
        </w:rPr>
        <w:t xml:space="preserve">: 15 – 19 </w:t>
      </w:r>
      <w:proofErr w:type="gramStart"/>
      <w:r w:rsidRPr="009735D7">
        <w:rPr>
          <w:rFonts w:ascii="Arial" w:hAnsi="Arial" w:cs="Arial"/>
          <w:sz w:val="24"/>
          <w:szCs w:val="24"/>
        </w:rPr>
        <w:t>April</w:t>
      </w:r>
      <w:r w:rsidRPr="007E22B5">
        <w:rPr>
          <w:rFonts w:ascii="Arial" w:hAnsi="Arial" w:cs="Arial"/>
          <w:sz w:val="24"/>
          <w:szCs w:val="24"/>
        </w:rPr>
        <w:t>;</w:t>
      </w:r>
      <w:proofErr w:type="gramEnd"/>
    </w:p>
    <w:p w14:paraId="4921758F" w14:textId="464BABF5" w:rsidR="007E22B5" w:rsidRPr="007E22B5" w:rsidRDefault="007E22B5" w:rsidP="007E22B5">
      <w:pPr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7E22B5">
        <w:rPr>
          <w:rFonts w:ascii="Arial" w:hAnsi="Arial" w:cs="Arial"/>
          <w:sz w:val="24"/>
          <w:szCs w:val="24"/>
        </w:rPr>
        <w:t>online 2</w:t>
      </w:r>
      <w:r w:rsidR="004D7425">
        <w:rPr>
          <w:rFonts w:ascii="Arial" w:hAnsi="Arial" w:cs="Arial"/>
          <w:sz w:val="24"/>
          <w:szCs w:val="24"/>
        </w:rPr>
        <w:t xml:space="preserve"> (Zoom)</w:t>
      </w:r>
      <w:r w:rsidRPr="009735D7">
        <w:rPr>
          <w:rFonts w:ascii="Arial" w:hAnsi="Arial" w:cs="Arial"/>
          <w:sz w:val="24"/>
          <w:szCs w:val="24"/>
        </w:rPr>
        <w:t>: 22 April – 03 May</w:t>
      </w:r>
      <w:r w:rsidRPr="007E22B5">
        <w:rPr>
          <w:rFonts w:ascii="Arial" w:hAnsi="Arial" w:cs="Arial"/>
          <w:sz w:val="24"/>
          <w:szCs w:val="24"/>
        </w:rPr>
        <w:t>.</w:t>
      </w:r>
    </w:p>
    <w:p w14:paraId="69C6CA58" w14:textId="77777777" w:rsidR="009735D7" w:rsidRPr="009735D7" w:rsidRDefault="009735D7" w:rsidP="007E22B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95A3F3" w14:textId="41C39379" w:rsidR="007E22B5" w:rsidRPr="007E22B5" w:rsidRDefault="003D0870" w:rsidP="007E22B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Draft schedule:</w:t>
      </w:r>
    </w:p>
    <w:p w14:paraId="79D11C64" w14:textId="4A741736" w:rsidR="007E22B5" w:rsidRPr="007E22B5" w:rsidRDefault="007E22B5" w:rsidP="007E22B5">
      <w:pPr>
        <w:spacing w:after="0" w:line="240" w:lineRule="auto"/>
        <w:ind w:firstLine="450"/>
        <w:rPr>
          <w:rFonts w:ascii="Arial" w:hAnsi="Arial" w:cs="Arial"/>
          <w:b/>
          <w:bCs/>
          <w:sz w:val="24"/>
          <w:szCs w:val="24"/>
        </w:rPr>
      </w:pPr>
      <w:r w:rsidRPr="007E22B5">
        <w:rPr>
          <w:rFonts w:ascii="Arial" w:hAnsi="Arial" w:cs="Arial"/>
          <w:b/>
          <w:bCs/>
          <w:sz w:val="24"/>
          <w:szCs w:val="24"/>
        </w:rPr>
        <w:t>a.</w:t>
      </w:r>
      <w:r w:rsidRPr="007E22B5">
        <w:rPr>
          <w:rFonts w:ascii="Arial" w:hAnsi="Arial" w:cs="Arial"/>
          <w:b/>
          <w:bCs/>
          <w:sz w:val="24"/>
          <w:szCs w:val="24"/>
        </w:rPr>
        <w:tab/>
        <w:t>online 1</w:t>
      </w:r>
      <w:r w:rsidRPr="009735D7">
        <w:rPr>
          <w:rFonts w:ascii="Arial" w:hAnsi="Arial" w:cs="Arial"/>
          <w:b/>
          <w:bCs/>
          <w:sz w:val="24"/>
          <w:szCs w:val="24"/>
        </w:rPr>
        <w:t>:</w:t>
      </w:r>
      <w:r w:rsidRPr="007E22B5">
        <w:rPr>
          <w:rFonts w:ascii="Arial" w:hAnsi="Arial" w:cs="Arial"/>
          <w:b/>
          <w:bCs/>
          <w:sz w:val="24"/>
          <w:szCs w:val="24"/>
        </w:rPr>
        <w:t xml:space="preserve"> </w:t>
      </w:r>
      <w:r w:rsidRPr="009735D7">
        <w:rPr>
          <w:rFonts w:ascii="Arial" w:hAnsi="Arial" w:cs="Arial"/>
          <w:b/>
          <w:bCs/>
          <w:sz w:val="24"/>
          <w:szCs w:val="24"/>
        </w:rPr>
        <w:t>15 March – 12 April</w:t>
      </w:r>
    </w:p>
    <w:p w14:paraId="663B302C" w14:textId="46479B00" w:rsidR="007E22B5" w:rsidRPr="007E22B5" w:rsidRDefault="007E22B5" w:rsidP="007E22B5">
      <w:pPr>
        <w:spacing w:after="0" w:line="240" w:lineRule="auto"/>
        <w:ind w:firstLine="450"/>
        <w:rPr>
          <w:rFonts w:ascii="Arial" w:hAnsi="Arial" w:cs="Arial"/>
          <w:sz w:val="24"/>
          <w:szCs w:val="24"/>
        </w:rPr>
      </w:pPr>
      <w:r w:rsidRPr="007E22B5">
        <w:rPr>
          <w:rFonts w:ascii="Arial" w:hAnsi="Arial" w:cs="Arial"/>
          <w:sz w:val="24"/>
          <w:szCs w:val="24"/>
        </w:rPr>
        <w:t>-</w:t>
      </w:r>
      <w:r w:rsidRPr="009735D7">
        <w:rPr>
          <w:rFonts w:ascii="Arial" w:hAnsi="Arial" w:cs="Arial"/>
          <w:sz w:val="24"/>
          <w:szCs w:val="24"/>
        </w:rPr>
        <w:t xml:space="preserve"> </w:t>
      </w:r>
      <w:r w:rsidR="003D0870">
        <w:rPr>
          <w:rFonts w:ascii="Arial" w:hAnsi="Arial" w:cs="Arial"/>
          <w:sz w:val="24"/>
          <w:szCs w:val="24"/>
        </w:rPr>
        <w:t>Create and manage</w:t>
      </w:r>
      <w:r w:rsidRPr="007E22B5">
        <w:rPr>
          <w:rFonts w:ascii="Arial" w:hAnsi="Arial" w:cs="Arial"/>
          <w:sz w:val="24"/>
          <w:szCs w:val="24"/>
        </w:rPr>
        <w:t xml:space="preserve"> student groups: international groups</w:t>
      </w:r>
      <w:r w:rsidR="003D0870">
        <w:rPr>
          <w:rFonts w:ascii="Arial" w:hAnsi="Arial" w:cs="Arial"/>
          <w:sz w:val="24"/>
          <w:szCs w:val="24"/>
        </w:rPr>
        <w:t xml:space="preserve"> of</w:t>
      </w:r>
      <w:r w:rsidRPr="007E22B5">
        <w:rPr>
          <w:rFonts w:ascii="Arial" w:hAnsi="Arial" w:cs="Arial"/>
          <w:sz w:val="24"/>
          <w:szCs w:val="24"/>
        </w:rPr>
        <w:t xml:space="preserve"> five student</w:t>
      </w:r>
      <w:r w:rsidR="003D0870">
        <w:rPr>
          <w:rFonts w:ascii="Arial" w:hAnsi="Arial" w:cs="Arial"/>
          <w:sz w:val="24"/>
          <w:szCs w:val="24"/>
        </w:rPr>
        <w:t>s each (</w:t>
      </w:r>
      <w:r w:rsidRPr="007E22B5">
        <w:rPr>
          <w:rFonts w:ascii="Arial" w:hAnsi="Arial" w:cs="Arial"/>
          <w:sz w:val="24"/>
          <w:szCs w:val="24"/>
        </w:rPr>
        <w:t xml:space="preserve">preferably </w:t>
      </w:r>
      <w:r w:rsidR="008E754B">
        <w:rPr>
          <w:rFonts w:ascii="Arial" w:hAnsi="Arial" w:cs="Arial"/>
          <w:sz w:val="24"/>
          <w:szCs w:val="24"/>
        </w:rPr>
        <w:t>each</w:t>
      </w:r>
      <w:r w:rsidRPr="007E22B5">
        <w:rPr>
          <w:rFonts w:ascii="Arial" w:hAnsi="Arial" w:cs="Arial"/>
          <w:sz w:val="24"/>
          <w:szCs w:val="24"/>
        </w:rPr>
        <w:t xml:space="preserve"> student from </w:t>
      </w:r>
      <w:r w:rsidR="008E754B">
        <w:rPr>
          <w:rFonts w:ascii="Arial" w:hAnsi="Arial" w:cs="Arial"/>
          <w:sz w:val="24"/>
          <w:szCs w:val="24"/>
        </w:rPr>
        <w:t xml:space="preserve">a different </w:t>
      </w:r>
      <w:r w:rsidRPr="007E22B5">
        <w:rPr>
          <w:rFonts w:ascii="Arial" w:hAnsi="Arial" w:cs="Arial"/>
          <w:sz w:val="24"/>
          <w:szCs w:val="24"/>
        </w:rPr>
        <w:t>institution</w:t>
      </w:r>
      <w:r w:rsidR="003D0870">
        <w:rPr>
          <w:rFonts w:ascii="Arial" w:hAnsi="Arial" w:cs="Arial"/>
          <w:sz w:val="24"/>
          <w:szCs w:val="24"/>
        </w:rPr>
        <w:t>)</w:t>
      </w:r>
      <w:r w:rsidRPr="007E22B5">
        <w:rPr>
          <w:rFonts w:ascii="Arial" w:hAnsi="Arial" w:cs="Arial"/>
          <w:sz w:val="24"/>
          <w:szCs w:val="24"/>
        </w:rPr>
        <w:t xml:space="preserve">; assign a supervisor to each </w:t>
      </w:r>
      <w:proofErr w:type="gramStart"/>
      <w:r w:rsidRPr="007E22B5">
        <w:rPr>
          <w:rFonts w:ascii="Arial" w:hAnsi="Arial" w:cs="Arial"/>
          <w:sz w:val="24"/>
          <w:szCs w:val="24"/>
        </w:rPr>
        <w:t>group;</w:t>
      </w:r>
      <w:proofErr w:type="gramEnd"/>
      <w:r w:rsidRPr="007E22B5">
        <w:rPr>
          <w:rFonts w:ascii="Arial" w:hAnsi="Arial" w:cs="Arial"/>
          <w:sz w:val="24"/>
          <w:szCs w:val="24"/>
        </w:rPr>
        <w:t xml:space="preserve"> </w:t>
      </w:r>
    </w:p>
    <w:p w14:paraId="07B3EDF7" w14:textId="77777777" w:rsidR="007E22B5" w:rsidRPr="007E22B5" w:rsidRDefault="007E22B5" w:rsidP="007E22B5">
      <w:pPr>
        <w:spacing w:after="0" w:line="240" w:lineRule="auto"/>
        <w:ind w:firstLine="450"/>
        <w:rPr>
          <w:rFonts w:ascii="Arial" w:hAnsi="Arial" w:cs="Arial"/>
          <w:sz w:val="24"/>
          <w:szCs w:val="24"/>
        </w:rPr>
      </w:pPr>
      <w:r w:rsidRPr="007E22B5">
        <w:rPr>
          <w:rFonts w:ascii="Arial" w:hAnsi="Arial" w:cs="Arial"/>
          <w:sz w:val="24"/>
          <w:szCs w:val="24"/>
        </w:rPr>
        <w:t xml:space="preserve">- Meet with supervisor. </w:t>
      </w:r>
    </w:p>
    <w:p w14:paraId="1CBCD860" w14:textId="77777777" w:rsidR="007E22B5" w:rsidRPr="007E22B5" w:rsidRDefault="007E22B5" w:rsidP="007E22B5">
      <w:pPr>
        <w:spacing w:after="0" w:line="240" w:lineRule="auto"/>
        <w:ind w:firstLine="450"/>
        <w:rPr>
          <w:rFonts w:ascii="Arial" w:hAnsi="Arial" w:cs="Arial"/>
          <w:sz w:val="24"/>
          <w:szCs w:val="24"/>
        </w:rPr>
      </w:pPr>
      <w:r w:rsidRPr="007E22B5">
        <w:rPr>
          <w:rFonts w:ascii="Arial" w:hAnsi="Arial" w:cs="Arial"/>
          <w:sz w:val="24"/>
          <w:szCs w:val="24"/>
        </w:rPr>
        <w:t xml:space="preserve">- Begin project work. </w:t>
      </w:r>
    </w:p>
    <w:p w14:paraId="13C5A4D5" w14:textId="77777777" w:rsidR="007E22B5" w:rsidRPr="007E22B5" w:rsidRDefault="007E22B5" w:rsidP="007E22B5">
      <w:pPr>
        <w:spacing w:after="0" w:line="240" w:lineRule="auto"/>
        <w:ind w:firstLine="450"/>
        <w:rPr>
          <w:rFonts w:ascii="Arial" w:hAnsi="Arial" w:cs="Arial"/>
          <w:sz w:val="24"/>
          <w:szCs w:val="24"/>
        </w:rPr>
      </w:pPr>
      <w:r w:rsidRPr="007E22B5">
        <w:rPr>
          <w:rFonts w:ascii="Arial" w:hAnsi="Arial" w:cs="Arial"/>
          <w:sz w:val="24"/>
          <w:szCs w:val="24"/>
        </w:rPr>
        <w:t xml:space="preserve">- Synchronous lectures: Introduction to materials; Introduction to sustainability. </w:t>
      </w:r>
    </w:p>
    <w:p w14:paraId="20513D92" w14:textId="77777777" w:rsidR="007E22B5" w:rsidRPr="007E22B5" w:rsidRDefault="007E22B5" w:rsidP="007E22B5">
      <w:pPr>
        <w:spacing w:after="0" w:line="240" w:lineRule="auto"/>
        <w:ind w:firstLine="450"/>
        <w:rPr>
          <w:rFonts w:ascii="Arial" w:hAnsi="Arial" w:cs="Arial"/>
          <w:sz w:val="24"/>
          <w:szCs w:val="24"/>
        </w:rPr>
      </w:pPr>
    </w:p>
    <w:p w14:paraId="79DB502F" w14:textId="6A0DF93C" w:rsidR="007E22B5" w:rsidRPr="007E22B5" w:rsidRDefault="007E22B5" w:rsidP="007E22B5">
      <w:pPr>
        <w:numPr>
          <w:ilvl w:val="0"/>
          <w:numId w:val="2"/>
        </w:numPr>
        <w:spacing w:after="0" w:line="240" w:lineRule="auto"/>
        <w:ind w:left="0" w:firstLine="450"/>
        <w:rPr>
          <w:rFonts w:ascii="Arial" w:hAnsi="Arial" w:cs="Arial"/>
          <w:b/>
          <w:bCs/>
          <w:sz w:val="24"/>
          <w:szCs w:val="24"/>
        </w:rPr>
      </w:pPr>
      <w:r w:rsidRPr="007E22B5">
        <w:rPr>
          <w:rFonts w:ascii="Arial" w:hAnsi="Arial" w:cs="Arial"/>
          <w:b/>
          <w:bCs/>
          <w:sz w:val="24"/>
          <w:szCs w:val="24"/>
        </w:rPr>
        <w:t>face – to – face in Timisoara (Romania): 15 - 19 April (1 week)</w:t>
      </w:r>
    </w:p>
    <w:p w14:paraId="6DA01EDF" w14:textId="3800FD36" w:rsidR="007E22B5" w:rsidRPr="007E22B5" w:rsidRDefault="007E22B5" w:rsidP="007E22B5">
      <w:pPr>
        <w:spacing w:after="0" w:line="240" w:lineRule="auto"/>
        <w:ind w:firstLine="450"/>
        <w:rPr>
          <w:rFonts w:ascii="Arial" w:hAnsi="Arial" w:cs="Arial"/>
          <w:sz w:val="24"/>
          <w:szCs w:val="24"/>
        </w:rPr>
      </w:pPr>
      <w:r w:rsidRPr="007E22B5">
        <w:rPr>
          <w:rFonts w:ascii="Arial" w:hAnsi="Arial" w:cs="Arial"/>
          <w:sz w:val="24"/>
          <w:szCs w:val="24"/>
        </w:rPr>
        <w:t xml:space="preserve">- Lectures (2 </w:t>
      </w:r>
      <w:r w:rsidR="008E754B">
        <w:rPr>
          <w:rFonts w:ascii="Arial" w:hAnsi="Arial" w:cs="Arial"/>
          <w:sz w:val="24"/>
          <w:szCs w:val="24"/>
        </w:rPr>
        <w:t>guest lecturers from each BIP partner university</w:t>
      </w:r>
      <w:r w:rsidRPr="007E22B5">
        <w:rPr>
          <w:rFonts w:ascii="Arial" w:hAnsi="Arial" w:cs="Arial"/>
          <w:sz w:val="24"/>
          <w:szCs w:val="24"/>
        </w:rPr>
        <w:t xml:space="preserve">). </w:t>
      </w:r>
    </w:p>
    <w:p w14:paraId="32CD3E55" w14:textId="77777777" w:rsidR="007E22B5" w:rsidRPr="007E22B5" w:rsidRDefault="007E22B5" w:rsidP="007E22B5">
      <w:pPr>
        <w:spacing w:after="0" w:line="240" w:lineRule="auto"/>
        <w:ind w:firstLine="450"/>
        <w:rPr>
          <w:rFonts w:ascii="Arial" w:hAnsi="Arial" w:cs="Arial"/>
          <w:sz w:val="24"/>
          <w:szCs w:val="24"/>
        </w:rPr>
      </w:pPr>
      <w:r w:rsidRPr="007E22B5">
        <w:rPr>
          <w:rFonts w:ascii="Arial" w:hAnsi="Arial" w:cs="Arial"/>
          <w:sz w:val="24"/>
          <w:szCs w:val="24"/>
        </w:rPr>
        <w:t>- Lab work.</w:t>
      </w:r>
    </w:p>
    <w:p w14:paraId="06DD1D52" w14:textId="77777777" w:rsidR="007E22B5" w:rsidRPr="007E22B5" w:rsidRDefault="007E22B5" w:rsidP="007E22B5">
      <w:pPr>
        <w:spacing w:after="0" w:line="240" w:lineRule="auto"/>
        <w:ind w:firstLine="450"/>
        <w:rPr>
          <w:rFonts w:ascii="Arial" w:hAnsi="Arial" w:cs="Arial"/>
          <w:sz w:val="24"/>
          <w:szCs w:val="24"/>
        </w:rPr>
      </w:pPr>
      <w:r w:rsidRPr="007E22B5">
        <w:rPr>
          <w:rFonts w:ascii="Arial" w:hAnsi="Arial" w:cs="Arial"/>
          <w:sz w:val="24"/>
          <w:szCs w:val="24"/>
        </w:rPr>
        <w:t xml:space="preserve">- Visit(s) to companies. </w:t>
      </w:r>
    </w:p>
    <w:p w14:paraId="6BBA8F7B" w14:textId="4028C31C" w:rsidR="007E22B5" w:rsidRPr="007E22B5" w:rsidRDefault="007E22B5" w:rsidP="007E22B5">
      <w:pPr>
        <w:spacing w:after="0" w:line="240" w:lineRule="auto"/>
        <w:ind w:firstLine="450"/>
        <w:rPr>
          <w:rFonts w:ascii="Arial" w:hAnsi="Arial" w:cs="Arial"/>
          <w:sz w:val="24"/>
          <w:szCs w:val="24"/>
        </w:rPr>
      </w:pPr>
      <w:r w:rsidRPr="007E22B5">
        <w:rPr>
          <w:rFonts w:ascii="Arial" w:hAnsi="Arial" w:cs="Arial"/>
          <w:sz w:val="24"/>
          <w:szCs w:val="24"/>
        </w:rPr>
        <w:t xml:space="preserve">- Social </w:t>
      </w:r>
      <w:r w:rsidR="00146EC1">
        <w:rPr>
          <w:rFonts w:ascii="Arial" w:hAnsi="Arial" w:cs="Arial"/>
          <w:sz w:val="24"/>
          <w:szCs w:val="24"/>
        </w:rPr>
        <w:t>activities</w:t>
      </w:r>
      <w:r w:rsidRPr="007E22B5">
        <w:rPr>
          <w:rFonts w:ascii="Arial" w:hAnsi="Arial" w:cs="Arial"/>
          <w:sz w:val="24"/>
          <w:szCs w:val="24"/>
        </w:rPr>
        <w:t xml:space="preserve">. </w:t>
      </w:r>
    </w:p>
    <w:p w14:paraId="6F1F4077" w14:textId="456872E5" w:rsidR="007E22B5" w:rsidRPr="007E22B5" w:rsidRDefault="007E22B5" w:rsidP="007E22B5">
      <w:pPr>
        <w:spacing w:after="0" w:line="240" w:lineRule="auto"/>
        <w:ind w:firstLine="450"/>
        <w:rPr>
          <w:rFonts w:ascii="Arial" w:hAnsi="Arial" w:cs="Arial"/>
          <w:sz w:val="24"/>
          <w:szCs w:val="24"/>
        </w:rPr>
      </w:pPr>
      <w:r w:rsidRPr="007E22B5">
        <w:rPr>
          <w:rFonts w:ascii="Arial" w:hAnsi="Arial" w:cs="Arial"/>
          <w:sz w:val="24"/>
          <w:szCs w:val="24"/>
        </w:rPr>
        <w:t xml:space="preserve">- Mid-term presentations and </w:t>
      </w:r>
      <w:r w:rsidR="008E754B" w:rsidRPr="007E22B5">
        <w:rPr>
          <w:rFonts w:ascii="Arial" w:hAnsi="Arial" w:cs="Arial"/>
          <w:sz w:val="24"/>
          <w:szCs w:val="24"/>
        </w:rPr>
        <w:t xml:space="preserve">feedback </w:t>
      </w:r>
      <w:r w:rsidR="008E754B">
        <w:rPr>
          <w:rFonts w:ascii="Arial" w:hAnsi="Arial" w:cs="Arial"/>
          <w:sz w:val="24"/>
          <w:szCs w:val="24"/>
        </w:rPr>
        <w:t xml:space="preserve">from </w:t>
      </w:r>
      <w:r w:rsidRPr="007E22B5">
        <w:rPr>
          <w:rFonts w:ascii="Arial" w:hAnsi="Arial" w:cs="Arial"/>
          <w:sz w:val="24"/>
          <w:szCs w:val="24"/>
        </w:rPr>
        <w:t>supervisor</w:t>
      </w:r>
      <w:r w:rsidR="008E754B">
        <w:rPr>
          <w:rFonts w:ascii="Arial" w:hAnsi="Arial" w:cs="Arial"/>
          <w:sz w:val="24"/>
          <w:szCs w:val="24"/>
        </w:rPr>
        <w:t>s</w:t>
      </w:r>
      <w:r w:rsidRPr="007E22B5">
        <w:rPr>
          <w:rFonts w:ascii="Arial" w:hAnsi="Arial" w:cs="Arial"/>
          <w:sz w:val="24"/>
          <w:szCs w:val="24"/>
        </w:rPr>
        <w:t xml:space="preserve">. </w:t>
      </w:r>
    </w:p>
    <w:p w14:paraId="1CF90CE5" w14:textId="77777777" w:rsidR="007E22B5" w:rsidRPr="007E22B5" w:rsidRDefault="007E22B5" w:rsidP="007E22B5">
      <w:pPr>
        <w:spacing w:after="0" w:line="240" w:lineRule="auto"/>
        <w:ind w:firstLine="450"/>
        <w:rPr>
          <w:rFonts w:ascii="Arial" w:hAnsi="Arial" w:cs="Arial"/>
          <w:sz w:val="24"/>
          <w:szCs w:val="24"/>
        </w:rPr>
      </w:pPr>
    </w:p>
    <w:p w14:paraId="197063D1" w14:textId="4C19B440" w:rsidR="007E22B5" w:rsidRPr="007E22B5" w:rsidRDefault="007E22B5" w:rsidP="007E22B5">
      <w:pPr>
        <w:numPr>
          <w:ilvl w:val="0"/>
          <w:numId w:val="2"/>
        </w:numPr>
        <w:spacing w:after="0" w:line="240" w:lineRule="auto"/>
        <w:ind w:left="0" w:firstLine="450"/>
        <w:rPr>
          <w:rFonts w:ascii="Arial" w:hAnsi="Arial" w:cs="Arial"/>
          <w:b/>
          <w:bCs/>
          <w:sz w:val="24"/>
          <w:szCs w:val="24"/>
        </w:rPr>
      </w:pPr>
      <w:r w:rsidRPr="007E22B5">
        <w:rPr>
          <w:rFonts w:ascii="Arial" w:hAnsi="Arial" w:cs="Arial"/>
          <w:b/>
          <w:bCs/>
          <w:sz w:val="24"/>
          <w:szCs w:val="24"/>
        </w:rPr>
        <w:t xml:space="preserve"> online 2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7E22B5">
        <w:rPr>
          <w:rFonts w:ascii="Arial" w:hAnsi="Arial" w:cs="Arial"/>
          <w:b/>
          <w:bCs/>
          <w:sz w:val="24"/>
          <w:szCs w:val="24"/>
        </w:rPr>
        <w:t xml:space="preserve">22 April – 03 May </w:t>
      </w:r>
    </w:p>
    <w:p w14:paraId="07B20C5D" w14:textId="7B4D9E46" w:rsidR="007E22B5" w:rsidRPr="007E22B5" w:rsidRDefault="007E22B5" w:rsidP="007E22B5">
      <w:pPr>
        <w:spacing w:after="0" w:line="240" w:lineRule="auto"/>
        <w:ind w:firstLine="450"/>
        <w:rPr>
          <w:rFonts w:ascii="Arial" w:hAnsi="Arial" w:cs="Arial"/>
          <w:sz w:val="24"/>
          <w:szCs w:val="24"/>
        </w:rPr>
      </w:pPr>
      <w:r w:rsidRPr="007E22B5">
        <w:rPr>
          <w:rFonts w:ascii="Arial" w:hAnsi="Arial" w:cs="Arial"/>
          <w:sz w:val="24"/>
          <w:szCs w:val="24"/>
        </w:rPr>
        <w:t xml:space="preserve">- Send </w:t>
      </w:r>
      <w:r w:rsidR="008E754B" w:rsidRPr="007E22B5">
        <w:rPr>
          <w:rFonts w:ascii="Arial" w:hAnsi="Arial" w:cs="Arial"/>
          <w:sz w:val="24"/>
          <w:szCs w:val="24"/>
        </w:rPr>
        <w:t>reports</w:t>
      </w:r>
      <w:r w:rsidRPr="007E22B5">
        <w:rPr>
          <w:rFonts w:ascii="Arial" w:hAnsi="Arial" w:cs="Arial"/>
          <w:sz w:val="24"/>
          <w:szCs w:val="24"/>
        </w:rPr>
        <w:t xml:space="preserve"> to supervisors </w:t>
      </w:r>
      <w:r w:rsidR="008E754B">
        <w:rPr>
          <w:rFonts w:ascii="Arial" w:hAnsi="Arial" w:cs="Arial"/>
          <w:sz w:val="24"/>
          <w:szCs w:val="24"/>
        </w:rPr>
        <w:t>&amp; receive</w:t>
      </w:r>
      <w:r w:rsidRPr="007E22B5">
        <w:rPr>
          <w:rFonts w:ascii="Arial" w:hAnsi="Arial" w:cs="Arial"/>
          <w:sz w:val="24"/>
          <w:szCs w:val="24"/>
        </w:rPr>
        <w:t xml:space="preserve"> feedback</w:t>
      </w:r>
      <w:r w:rsidR="00D523D7">
        <w:rPr>
          <w:rFonts w:ascii="Arial" w:hAnsi="Arial" w:cs="Arial"/>
          <w:sz w:val="24"/>
          <w:szCs w:val="24"/>
        </w:rPr>
        <w:t xml:space="preserve"> from them</w:t>
      </w:r>
      <w:r w:rsidRPr="007E22B5">
        <w:rPr>
          <w:rFonts w:ascii="Arial" w:hAnsi="Arial" w:cs="Arial"/>
          <w:sz w:val="24"/>
          <w:szCs w:val="24"/>
        </w:rPr>
        <w:t xml:space="preserve">. </w:t>
      </w:r>
    </w:p>
    <w:p w14:paraId="5491118B" w14:textId="3D5A7DEA" w:rsidR="007E22B5" w:rsidRPr="007E22B5" w:rsidRDefault="007E22B5" w:rsidP="007E22B5">
      <w:pPr>
        <w:spacing w:after="0" w:line="240" w:lineRule="auto"/>
        <w:ind w:firstLine="450"/>
        <w:rPr>
          <w:rFonts w:ascii="Arial" w:hAnsi="Arial" w:cs="Arial"/>
          <w:sz w:val="24"/>
          <w:szCs w:val="24"/>
        </w:rPr>
      </w:pPr>
      <w:r w:rsidRPr="007E22B5">
        <w:rPr>
          <w:rFonts w:ascii="Arial" w:hAnsi="Arial" w:cs="Arial"/>
          <w:sz w:val="24"/>
          <w:szCs w:val="24"/>
        </w:rPr>
        <w:t xml:space="preserve">- Final presentations </w:t>
      </w:r>
    </w:p>
    <w:p w14:paraId="561B5763" w14:textId="16BF2D16" w:rsidR="004071EA" w:rsidRDefault="007E22B5" w:rsidP="004071EA">
      <w:pPr>
        <w:spacing w:after="0" w:line="240" w:lineRule="auto"/>
        <w:ind w:firstLine="450"/>
        <w:rPr>
          <w:rFonts w:ascii="Arial" w:hAnsi="Arial" w:cs="Arial"/>
          <w:sz w:val="24"/>
          <w:szCs w:val="24"/>
        </w:rPr>
      </w:pPr>
      <w:r w:rsidRPr="007E22B5">
        <w:rPr>
          <w:rFonts w:ascii="Arial" w:hAnsi="Arial" w:cs="Arial"/>
          <w:sz w:val="24"/>
          <w:szCs w:val="24"/>
        </w:rPr>
        <w:t xml:space="preserve">- Assessment – by all supervisors together. </w:t>
      </w:r>
    </w:p>
    <w:p w14:paraId="590CC76D" w14:textId="77777777" w:rsidR="004071EA" w:rsidRDefault="004071EA" w:rsidP="004071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B80D1B" w14:textId="7AE78799" w:rsidR="004071EA" w:rsidRDefault="004071EA" w:rsidP="004071E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Target group:</w:t>
      </w:r>
    </w:p>
    <w:p w14:paraId="749D7FF8" w14:textId="2255136E" w:rsidR="004071EA" w:rsidRDefault="008E754B" w:rsidP="004071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Bachelor (3</w:t>
      </w:r>
      <w:r w:rsidRPr="008E754B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or 4</w:t>
      </w:r>
      <w:r w:rsidRPr="008E754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year) and </w:t>
      </w:r>
      <w:r w:rsidR="004071EA">
        <w:rPr>
          <w:rFonts w:ascii="Arial" w:hAnsi="Arial" w:cs="Arial"/>
          <w:sz w:val="24"/>
          <w:szCs w:val="24"/>
        </w:rPr>
        <w:t xml:space="preserve">Master </w:t>
      </w:r>
      <w:r>
        <w:rPr>
          <w:rFonts w:ascii="Arial" w:hAnsi="Arial" w:cs="Arial"/>
          <w:sz w:val="24"/>
          <w:szCs w:val="24"/>
        </w:rPr>
        <w:t>s</w:t>
      </w:r>
      <w:r w:rsidR="004071EA" w:rsidRPr="004071EA">
        <w:rPr>
          <w:rFonts w:ascii="Arial" w:hAnsi="Arial" w:cs="Arial"/>
          <w:sz w:val="24"/>
          <w:szCs w:val="24"/>
        </w:rPr>
        <w:t>tudents from the fields of civil engineering</w:t>
      </w:r>
      <w:r w:rsidR="004071EA">
        <w:rPr>
          <w:rFonts w:ascii="Arial" w:hAnsi="Arial" w:cs="Arial"/>
          <w:sz w:val="24"/>
          <w:szCs w:val="24"/>
        </w:rPr>
        <w:t xml:space="preserve">, mechanical engineering, material science, chemical </w:t>
      </w:r>
      <w:r w:rsidR="003D0870">
        <w:rPr>
          <w:rFonts w:ascii="Arial" w:hAnsi="Arial" w:cs="Arial"/>
          <w:sz w:val="24"/>
          <w:szCs w:val="24"/>
        </w:rPr>
        <w:t>engineering,</w:t>
      </w:r>
      <w:r>
        <w:rPr>
          <w:rFonts w:ascii="Arial" w:hAnsi="Arial" w:cs="Arial"/>
          <w:sz w:val="24"/>
          <w:szCs w:val="24"/>
        </w:rPr>
        <w:t xml:space="preserve"> and other related engineering areas</w:t>
      </w:r>
    </w:p>
    <w:p w14:paraId="6B17147D" w14:textId="77777777" w:rsidR="008E754B" w:rsidRDefault="008E754B" w:rsidP="004071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FFAAFD" w14:textId="4F79D8F1" w:rsidR="008E754B" w:rsidRDefault="008E754B" w:rsidP="004071E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E754B">
        <w:rPr>
          <w:rFonts w:ascii="Arial" w:hAnsi="Arial" w:cs="Arial"/>
          <w:b/>
          <w:bCs/>
          <w:sz w:val="24"/>
          <w:szCs w:val="24"/>
        </w:rPr>
        <w:t>Number of places: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21FB31B" w14:textId="63D09386" w:rsidR="008E754B" w:rsidRDefault="008E754B" w:rsidP="008E754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754B">
        <w:rPr>
          <w:rFonts w:ascii="Arial" w:hAnsi="Arial" w:cs="Arial"/>
          <w:sz w:val="24"/>
          <w:szCs w:val="24"/>
        </w:rPr>
        <w:t xml:space="preserve">15 for students from </w:t>
      </w:r>
      <w:r>
        <w:rPr>
          <w:rFonts w:ascii="Arial" w:hAnsi="Arial" w:cs="Arial"/>
          <w:sz w:val="24"/>
          <w:szCs w:val="24"/>
        </w:rPr>
        <w:t>the BIP</w:t>
      </w:r>
      <w:r w:rsidR="00F36C25">
        <w:rPr>
          <w:rFonts w:ascii="Arial" w:hAnsi="Arial" w:cs="Arial"/>
          <w:sz w:val="24"/>
          <w:szCs w:val="24"/>
        </w:rPr>
        <w:t xml:space="preserve"> organizing</w:t>
      </w:r>
      <w:r>
        <w:rPr>
          <w:rFonts w:ascii="Arial" w:hAnsi="Arial" w:cs="Arial"/>
          <w:sz w:val="24"/>
          <w:szCs w:val="24"/>
        </w:rPr>
        <w:t xml:space="preserve"> </w:t>
      </w:r>
      <w:r w:rsidR="00F36C25">
        <w:rPr>
          <w:rFonts w:ascii="Arial" w:hAnsi="Arial" w:cs="Arial"/>
          <w:sz w:val="24"/>
          <w:szCs w:val="24"/>
        </w:rPr>
        <w:t>consortium.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4B8FB50" w14:textId="1382EF2B" w:rsidR="008E754B" w:rsidRPr="008E754B" w:rsidRDefault="008E754B" w:rsidP="008E754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23959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for students from </w:t>
      </w:r>
      <w:r w:rsidR="00F36C25">
        <w:rPr>
          <w:rFonts w:ascii="Arial" w:hAnsi="Arial" w:cs="Arial"/>
          <w:sz w:val="24"/>
          <w:szCs w:val="24"/>
        </w:rPr>
        <w:t>other universities.</w:t>
      </w:r>
    </w:p>
    <w:p w14:paraId="0532D75C" w14:textId="77777777" w:rsidR="004071EA" w:rsidRDefault="004071EA" w:rsidP="004071E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53B5CCE" w14:textId="5CB4FF6E" w:rsidR="007E22B5" w:rsidRDefault="004071EA" w:rsidP="004071E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071EA">
        <w:rPr>
          <w:rFonts w:ascii="Arial" w:hAnsi="Arial" w:cs="Arial"/>
          <w:b/>
          <w:bCs/>
          <w:sz w:val="24"/>
          <w:szCs w:val="24"/>
        </w:rPr>
        <w:t xml:space="preserve">How to </w:t>
      </w:r>
      <w:r>
        <w:rPr>
          <w:rFonts w:ascii="Arial" w:hAnsi="Arial" w:cs="Arial"/>
          <w:b/>
          <w:bCs/>
          <w:sz w:val="24"/>
          <w:szCs w:val="24"/>
        </w:rPr>
        <w:t>join the BIP</w:t>
      </w:r>
      <w:r w:rsidRPr="004071EA">
        <w:rPr>
          <w:rFonts w:ascii="Arial" w:hAnsi="Arial" w:cs="Arial"/>
          <w:b/>
          <w:bCs/>
          <w:sz w:val="24"/>
          <w:szCs w:val="24"/>
        </w:rPr>
        <w:t>?</w:t>
      </w:r>
    </w:p>
    <w:p w14:paraId="4FD83C62" w14:textId="2398627D" w:rsidR="004071EA" w:rsidRDefault="004071EA" w:rsidP="004071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1EA">
        <w:rPr>
          <w:rFonts w:ascii="Arial" w:hAnsi="Arial" w:cs="Arial"/>
          <w:sz w:val="24"/>
          <w:szCs w:val="24"/>
        </w:rPr>
        <w:t xml:space="preserve">Students </w:t>
      </w:r>
      <w:r>
        <w:rPr>
          <w:rFonts w:ascii="Arial" w:hAnsi="Arial" w:cs="Arial"/>
          <w:sz w:val="24"/>
          <w:szCs w:val="24"/>
        </w:rPr>
        <w:t xml:space="preserve">will be nominated by their home university at </w:t>
      </w:r>
      <w:hyperlink r:id="rId5" w:history="1">
        <w:r w:rsidRPr="001E4162">
          <w:rPr>
            <w:rStyle w:val="Hyperlink"/>
            <w:rFonts w:ascii="Arial" w:hAnsi="Arial" w:cs="Arial"/>
            <w:sz w:val="24"/>
            <w:szCs w:val="24"/>
          </w:rPr>
          <w:t>incoming@upt.ro</w:t>
        </w:r>
      </w:hyperlink>
      <w:r>
        <w:rPr>
          <w:rFonts w:ascii="Arial" w:hAnsi="Arial" w:cs="Arial"/>
          <w:sz w:val="24"/>
          <w:szCs w:val="24"/>
        </w:rPr>
        <w:t xml:space="preserve">. Please mention in the e-mail the following details: </w:t>
      </w:r>
      <w:r w:rsidR="00F36C25">
        <w:rPr>
          <w:rFonts w:ascii="Arial" w:hAnsi="Arial" w:cs="Arial"/>
          <w:sz w:val="24"/>
          <w:szCs w:val="24"/>
        </w:rPr>
        <w:t xml:space="preserve">name of the BIP, </w:t>
      </w:r>
      <w:r>
        <w:rPr>
          <w:rFonts w:ascii="Arial" w:hAnsi="Arial" w:cs="Arial"/>
          <w:sz w:val="24"/>
          <w:szCs w:val="24"/>
        </w:rPr>
        <w:t xml:space="preserve">first and last name of the student, field of study, study cycle, and </w:t>
      </w:r>
      <w:r w:rsidR="00F36C25">
        <w:rPr>
          <w:rFonts w:ascii="Arial" w:hAnsi="Arial" w:cs="Arial"/>
          <w:sz w:val="24"/>
          <w:szCs w:val="24"/>
        </w:rPr>
        <w:t xml:space="preserve">his/her </w:t>
      </w:r>
      <w:r>
        <w:rPr>
          <w:rFonts w:ascii="Arial" w:hAnsi="Arial" w:cs="Arial"/>
          <w:sz w:val="24"/>
          <w:szCs w:val="24"/>
        </w:rPr>
        <w:t xml:space="preserve">e-mail.  </w:t>
      </w:r>
    </w:p>
    <w:p w14:paraId="3CE02B32" w14:textId="77777777" w:rsidR="004071EA" w:rsidRDefault="004071EA" w:rsidP="004071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310CA2" w14:textId="2F57F73F" w:rsidR="004071EA" w:rsidRDefault="004071EA" w:rsidP="004071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Nomination</w:t>
      </w:r>
      <w:r w:rsidRPr="004071EA">
        <w:rPr>
          <w:rFonts w:ascii="Arial" w:hAnsi="Arial" w:cs="Arial"/>
          <w:b/>
          <w:bCs/>
          <w:sz w:val="24"/>
          <w:szCs w:val="24"/>
        </w:rPr>
        <w:t xml:space="preserve"> deadline: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6BE89F4" w14:textId="77777777" w:rsidR="004071EA" w:rsidRDefault="004071EA" w:rsidP="004071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 23</w:t>
      </w:r>
      <w:r w:rsidRPr="004071EA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>, 2024</w:t>
      </w:r>
    </w:p>
    <w:p w14:paraId="18497BDE" w14:textId="77777777" w:rsidR="004071EA" w:rsidRDefault="004071EA" w:rsidP="004071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7F00F9" w14:textId="2BE6DD55" w:rsidR="004071EA" w:rsidRDefault="00F36C25" w:rsidP="004071E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More details</w:t>
      </w:r>
      <w:r w:rsidR="004071EA" w:rsidRPr="004071EA">
        <w:rPr>
          <w:rFonts w:ascii="Arial" w:hAnsi="Arial" w:cs="Arial"/>
          <w:b/>
          <w:bCs/>
          <w:sz w:val="24"/>
          <w:szCs w:val="24"/>
        </w:rPr>
        <w:t>:</w:t>
      </w:r>
    </w:p>
    <w:p w14:paraId="080922B3" w14:textId="77777777" w:rsidR="004071EA" w:rsidRDefault="004071EA" w:rsidP="004071E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E394E46" w14:textId="567A25E6" w:rsidR="004071EA" w:rsidRPr="00F36C25" w:rsidRDefault="004071EA" w:rsidP="00F36C2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36C25">
        <w:rPr>
          <w:rFonts w:ascii="Arial" w:hAnsi="Arial" w:cs="Arial"/>
          <w:b/>
          <w:bCs/>
          <w:sz w:val="24"/>
          <w:szCs w:val="24"/>
        </w:rPr>
        <w:t xml:space="preserve">For questions regarding the academic contents of the BIP: </w:t>
      </w:r>
      <w:hyperlink r:id="rId6" w:history="1">
        <w:r w:rsidR="00FA5CB8" w:rsidRPr="00FA5CB8">
          <w:rPr>
            <w:rStyle w:val="Hyperlink"/>
            <w:rFonts w:ascii="Arial" w:hAnsi="Arial" w:cs="Arial"/>
            <w:sz w:val="24"/>
            <w:szCs w:val="24"/>
          </w:rPr>
          <w:t>catalin.badea@upt.ro</w:t>
        </w:r>
      </w:hyperlink>
      <w:r w:rsidR="00FA5CB8" w:rsidRPr="00FA5CB8"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="00FA5CB8" w:rsidRPr="00FA5CB8">
          <w:rPr>
            <w:rStyle w:val="Hyperlink"/>
            <w:rFonts w:ascii="Arial" w:hAnsi="Arial" w:cs="Arial"/>
            <w:sz w:val="24"/>
            <w:szCs w:val="24"/>
          </w:rPr>
          <w:t>remus.chendes@upt.ro</w:t>
        </w:r>
      </w:hyperlink>
      <w:r w:rsidR="00FA5CB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2056F12" w14:textId="77777777" w:rsidR="00F36C25" w:rsidRDefault="00F36C25" w:rsidP="00F36C2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8F6B5E6" w14:textId="54507E8B" w:rsidR="004071EA" w:rsidRPr="00F36C25" w:rsidRDefault="004071EA" w:rsidP="00F36C2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36C25">
        <w:rPr>
          <w:rFonts w:ascii="Arial" w:hAnsi="Arial" w:cs="Arial"/>
          <w:b/>
          <w:bCs/>
          <w:sz w:val="24"/>
          <w:szCs w:val="24"/>
        </w:rPr>
        <w:t>For administrative questions regarding Erasmus+ mobilities</w:t>
      </w:r>
      <w:r w:rsidR="00F36C25" w:rsidRPr="00F36C25">
        <w:rPr>
          <w:rFonts w:ascii="Arial" w:hAnsi="Arial" w:cs="Arial"/>
          <w:b/>
          <w:bCs/>
          <w:sz w:val="24"/>
          <w:szCs w:val="24"/>
        </w:rPr>
        <w:t xml:space="preserve"> </w:t>
      </w:r>
      <w:r w:rsidR="00F36C25" w:rsidRPr="00FA5CB8">
        <w:rPr>
          <w:rFonts w:ascii="Arial" w:hAnsi="Arial" w:cs="Arial"/>
          <w:sz w:val="24"/>
          <w:szCs w:val="24"/>
        </w:rPr>
        <w:t>(acceptance letters, learning agreements, accommodation, etc.)</w:t>
      </w:r>
      <w:r w:rsidRPr="00FA5CB8"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="00FA5CB8" w:rsidRPr="006142B1">
          <w:rPr>
            <w:rStyle w:val="Hyperlink"/>
            <w:rFonts w:ascii="Arial" w:hAnsi="Arial" w:cs="Arial"/>
            <w:sz w:val="24"/>
            <w:szCs w:val="24"/>
          </w:rPr>
          <w:t>incoming@upt.ro</w:t>
        </w:r>
      </w:hyperlink>
      <w:r w:rsidRPr="00F36C25">
        <w:rPr>
          <w:rFonts w:ascii="Arial" w:hAnsi="Arial" w:cs="Arial"/>
          <w:sz w:val="24"/>
          <w:szCs w:val="24"/>
        </w:rPr>
        <w:t xml:space="preserve"> </w:t>
      </w:r>
    </w:p>
    <w:p w14:paraId="45C8857B" w14:textId="77777777" w:rsidR="00F36C25" w:rsidRPr="00F36C25" w:rsidRDefault="00F36C25" w:rsidP="00F36C2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8545188" w14:textId="0EF845F5" w:rsidR="00F36C25" w:rsidRPr="00F36C25" w:rsidRDefault="00F36C25" w:rsidP="00F36C2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36C25">
        <w:rPr>
          <w:rFonts w:ascii="Arial" w:hAnsi="Arial" w:cs="Arial"/>
          <w:b/>
          <w:bCs/>
          <w:sz w:val="24"/>
          <w:szCs w:val="24"/>
        </w:rPr>
        <w:t>Website:</w:t>
      </w:r>
      <w:r w:rsidRPr="00F36C25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F36C25">
          <w:rPr>
            <w:rStyle w:val="Hyperlink"/>
            <w:rFonts w:ascii="Arial" w:hAnsi="Arial" w:cs="Arial"/>
            <w:sz w:val="24"/>
            <w:szCs w:val="24"/>
          </w:rPr>
          <w:t>https://international.upt.ro/en/blended-intensive-programmes/</w:t>
        </w:r>
      </w:hyperlink>
      <w:r w:rsidRPr="00F36C25">
        <w:rPr>
          <w:rFonts w:ascii="Arial" w:hAnsi="Arial" w:cs="Arial"/>
          <w:sz w:val="24"/>
          <w:szCs w:val="24"/>
        </w:rPr>
        <w:t xml:space="preserve"> </w:t>
      </w:r>
    </w:p>
    <w:sectPr w:rsidR="00F36C25" w:rsidRPr="00F36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0352E"/>
    <w:multiLevelType w:val="hybridMultilevel"/>
    <w:tmpl w:val="CC846CEA"/>
    <w:lvl w:ilvl="0" w:tplc="83503B6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7742C"/>
    <w:multiLevelType w:val="hybridMultilevel"/>
    <w:tmpl w:val="E70AF4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83309"/>
    <w:multiLevelType w:val="hybridMultilevel"/>
    <w:tmpl w:val="1F10E99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F0DE3"/>
    <w:multiLevelType w:val="hybridMultilevel"/>
    <w:tmpl w:val="EE0E2856"/>
    <w:lvl w:ilvl="0" w:tplc="83503B6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85A0B"/>
    <w:multiLevelType w:val="hybridMultilevel"/>
    <w:tmpl w:val="1E98E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95600"/>
    <w:multiLevelType w:val="hybridMultilevel"/>
    <w:tmpl w:val="040ED9BE"/>
    <w:lvl w:ilvl="0" w:tplc="83503B6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804624">
    <w:abstractNumId w:val="1"/>
  </w:num>
  <w:num w:numId="2" w16cid:durableId="1202671051">
    <w:abstractNumId w:val="2"/>
  </w:num>
  <w:num w:numId="3" w16cid:durableId="939794284">
    <w:abstractNumId w:val="4"/>
  </w:num>
  <w:num w:numId="4" w16cid:durableId="1084109241">
    <w:abstractNumId w:val="5"/>
  </w:num>
  <w:num w:numId="5" w16cid:durableId="1082800929">
    <w:abstractNumId w:val="3"/>
  </w:num>
  <w:num w:numId="6" w16cid:durableId="2093886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1EA"/>
    <w:rsid w:val="0002264A"/>
    <w:rsid w:val="00064D9D"/>
    <w:rsid w:val="00146EC1"/>
    <w:rsid w:val="00223959"/>
    <w:rsid w:val="003D0870"/>
    <w:rsid w:val="004071EA"/>
    <w:rsid w:val="00494778"/>
    <w:rsid w:val="004D7425"/>
    <w:rsid w:val="005351EA"/>
    <w:rsid w:val="005A24CA"/>
    <w:rsid w:val="0062719E"/>
    <w:rsid w:val="006B6B0E"/>
    <w:rsid w:val="00726969"/>
    <w:rsid w:val="00785B7C"/>
    <w:rsid w:val="007E22B5"/>
    <w:rsid w:val="008E754B"/>
    <w:rsid w:val="009735D7"/>
    <w:rsid w:val="00AC62EC"/>
    <w:rsid w:val="00B03135"/>
    <w:rsid w:val="00B162D5"/>
    <w:rsid w:val="00C22E02"/>
    <w:rsid w:val="00C518D2"/>
    <w:rsid w:val="00D523D7"/>
    <w:rsid w:val="00E26F29"/>
    <w:rsid w:val="00E337FF"/>
    <w:rsid w:val="00E6199D"/>
    <w:rsid w:val="00EA6D41"/>
    <w:rsid w:val="00F1652B"/>
    <w:rsid w:val="00F36C25"/>
    <w:rsid w:val="00FA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C1D24"/>
  <w15:chartTrackingRefBased/>
  <w15:docId w15:val="{8C777932-1D70-4280-8D44-CE1D6EB2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6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71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1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7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oming@upt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mus.chendes@upt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talin.badea@upt.r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coming@upt.r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ational.upt.ro/en/blended-intensive-programmes/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Adriana Iacob</cp:lastModifiedBy>
  <cp:revision>3</cp:revision>
  <dcterms:created xsi:type="dcterms:W3CDTF">2024-02-15T16:39:00Z</dcterms:created>
  <dcterms:modified xsi:type="dcterms:W3CDTF">2024-02-15T16:43:00Z</dcterms:modified>
</cp:coreProperties>
</file>